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>
          <w:rFonts w:ascii="Times New Roman" w:hAnsi="Times New Roman" w:cs="Times New Roman"/>
          <w:sz w:val="24"/>
          <w:szCs w:val="24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2736215</wp:posOffset>
            </wp:positionH>
            <wp:positionV relativeFrom="paragraph">
              <wp:posOffset>-190500</wp:posOffset>
            </wp:positionV>
            <wp:extent cx="3300730" cy="1945005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24"/>
          <w:szCs w:val="24"/>
        </w:rPr>
        <w:t xml:space="preserve">ПОЛОЖЕНИЕ </w:t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об обособленном подразделении ЧУ ОДПО "Ульяновский  автомобильный центр "Старт"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Times New Roman" w:ascii="Times New Roman" w:hAnsi="Times New Roman"/>
          <w:sz w:val="24"/>
          <w:szCs w:val="24"/>
        </w:rPr>
        <w:t>1.   ОБЩИЕ ПОЛОЖЕНИЯ</w:t>
      </w:r>
    </w:p>
    <w:p>
      <w:pPr>
        <w:pStyle w:val="Normal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1.1.</w:t>
      </w:r>
      <w:r>
        <w:rPr/>
        <w:t xml:space="preserve"> О</w:t>
      </w:r>
      <w:r>
        <w:rPr>
          <w:rFonts w:cs="Times New Roman" w:ascii="Times New Roman" w:hAnsi="Times New Roman"/>
          <w:sz w:val="24"/>
          <w:szCs w:val="24"/>
        </w:rPr>
        <w:t xml:space="preserve">бособленное подразделение (далее по тексту настоящего Положения – Подразделение), создано на основании устава ЧУ ОДПО "Ульяновский  автомобильный центр "Старт" и в соответствии с действующим законодательством.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1.2. Место нахождения Подразделения : 432063, г. Ульяновск, ул.Гончарова, д.30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1.3 Целью создания Подразделения является реализация программы по подготовке водителей транспортных средств  категории «А», «В», «С», «D», «ВЕ», «СЕ»,  «В»  в соответствии с Гражданским кодексом Российской Федерации, Федеральным законом РФ «Об общественных объединениях» от 19.05.1995г. №82-ФЗ, Федеральным законом РФ «О безопасности дорожного движения» от 10.12.1995г. № 196-ФЗ (ред. от 14.10.2014 г.) , Федеральным законом РФ от 29 декабря 2012г. № 273-ФЗ «Об образовании в Российской Федерации» (ред. от 31.12.2014 г), Программа профессиональной подготовки водителей транспортных средств категории «В».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Лицензирование образовательной деятельности Подразделения осуществляются в порядке, установленном законодательством Российской Федерации.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2. ЦЕЛИ ОБРАЗОВАТЕЛЬНОГО ПРОЦЕССА. ТИПЫ И ВИДЫ РЕАЛИЗУЕМЫХ ОБРАЗОВАТЕЛЬНЫХ ПРОГРАММ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  </w:t>
      </w:r>
      <w:r>
        <w:rPr>
          <w:rFonts w:cs="Times New Roman" w:ascii="Times New Roman" w:hAnsi="Times New Roman"/>
          <w:sz w:val="24"/>
          <w:szCs w:val="24"/>
        </w:rPr>
        <w:t>2.1. Основной целью Автошколы является подготовка водителей автотранспортных средств категории «А», «В», «С», «D», «ВЕ», «СЕ», создание необходимых условий для удовлетворения потребностей личности в получении необходимой профессии, приобретения трудовых навыков для выполнения определенной работы или групп работ, в том числе  лицами не достигшими совершеннолетия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2.2. Учреждение в своей деятельности осуществляет следующие задачи: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Реализует основные программы профессионального обучения по профессиональной подготовке и переподготовке по профессии водитель автомобиля.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Изучает, обобщает и распространяет лучший педагогический опыт, внедряет новые педагогические технологии;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Проводит аттестацию руководящих и педагогических работников образовательных учреждений занимающихся обучением водителей автотранспортных средств;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• </w:t>
      </w:r>
      <w:r>
        <w:rPr>
          <w:rFonts w:cs="Times New Roman" w:ascii="Times New Roman" w:hAnsi="Times New Roman"/>
          <w:sz w:val="24"/>
          <w:szCs w:val="24"/>
        </w:rPr>
        <w:t>Осуществляет иную деятельность, направленную на достижение установленных целей.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2.3.</w:t>
        <w:tab/>
        <w:t xml:space="preserve"> Типы и виды реализуемых программ: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 xml:space="preserve">Профессиональная подготовка водителей автомобиля категорий «А», 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«D»,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«ВE»,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подготовка водителей автомобиля категорий «СЕ»,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•</w:t>
      </w:r>
      <w:r>
        <w:rPr>
          <w:rFonts w:cs="Times New Roman" w:ascii="Times New Roman" w:hAnsi="Times New Roman"/>
          <w:sz w:val="24"/>
          <w:szCs w:val="24"/>
        </w:rPr>
        <w:tab/>
        <w:t>Профессиональная переподготовка водителей автомобиля  с категории «С» на категорию «В», с категории «В» на категорию «С», с категории «С» на категорию «D».</w:t>
      </w:r>
    </w:p>
    <w:p>
      <w:pPr>
        <w:pStyle w:val="Normal"/>
        <w:spacing w:lineRule="auto" w:line="192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12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Реализация программ начинается с момента получения лицензии на отдельные программы.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3.ОСНОВНЫЕ ХАРАКТЕРИСТИКИ ОРГАНИЗАЦИИ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3.1.  Обучение ведется на русском языке.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3.2. Реализация образовательных программ и оказание образовательных услуг осуществляется на платной основе. Размер платы определятся директором ЧУ ОДПО "Ульяновский  автомобильный центр "Старт" с учетом затрат, связанных с организацией, обеспечением и совершенствованием учебных процессов и инфляционным ростом цен. Плата за обучение вносится в соответствии с заключенным Договором.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3.3. Учреждение вправе досрочно отказаться от исполнения договора, заключенного с обучающимся, в случае невыполнения обучающимся условий заключенного договора, систематического пропуска занятий (или прекращения посещения занятий) без уважительной причины, невнесения платы за обучение, противоправного поведения, сокрытия сведений о лишении права на управление транспортными средствами, несоблюдения требований Устава , других локальных актов, а также и в других случаях, предусмотренных заключенным Договором и действующим законодательством Российской Федерации.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3.4. Обучающийся вправе отказаться от исполнения заключенного с Учреждением Договора по личному заявлению или по другим причинам при условии оплаты Учреждению фактически понесенных им расходов.</w:t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3.5. Обучающиеся принимаются на обучение на основании заявления и заключения двухстороннего договора с обязательным представлением медицинской справки о состоянии здоровья, не препятствующего получению соответствующей квалификации.</w:t>
      </w:r>
    </w:p>
    <w:p>
      <w:pPr>
        <w:pStyle w:val="Normal"/>
        <w:spacing w:lineRule="auto" w:line="192" w:before="0" w:after="0"/>
        <w:jc w:val="both"/>
        <w:rPr/>
      </w:pPr>
      <w:r>
        <w:rPr/>
      </w:r>
    </w:p>
    <w:p>
      <w:pPr>
        <w:pStyle w:val="Normal"/>
        <w:spacing w:lineRule="auto" w:line="192"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3.6. При поступлении обучающиеся в обязательном порядке знакомятся с положением об обособленном подразделении, лицензией на право ведения образовательной деятельности, уровнем и направленностью реализуемых программ, формами, сроками их освоения, стоимостью обучения, порядком оплаты, порядком приема и требованиями к поступающим, формой документа, выдаваемого по окончанию обучения и другими документами, регламентирующими организацию работы обособленного подразделения.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3.7. Зачисление и отчисление обучающихся производится приказом директора ЧУ ОДПО "Ульяновский  автомобильный центр "Старт".</w:t>
      </w:r>
    </w:p>
    <w:p>
      <w:pPr>
        <w:pStyle w:val="Normal"/>
        <w:spacing w:before="0" w:after="0"/>
        <w:jc w:val="both"/>
        <w:rPr/>
      </w:pPr>
      <w:r>
        <w:rPr/>
      </w:r>
    </w:p>
    <w:p>
      <w:pPr>
        <w:pStyle w:val="Normal"/>
        <w:spacing w:before="0" w:after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3.8.</w:t>
        <w:tab/>
        <w:t xml:space="preserve"> Обучение проводится в группах, формируемых Учреждением, в количестве наиболее целесообразном для лучшего усвоения материала по дисциплинам.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3.9.</w:t>
        <w:tab/>
        <w:t>Обучение осуществляется по рабочим учебным планам и программам, введенным в действие в установленном порядке.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3.10.</w:t>
        <w:tab/>
        <w:t>Продолжительность обучения определяется программами профессиональной подготовки и переподготовки с учетом государственных требований и стандартов и составляет от 2,5 (два с половиной) месяца  в зависимости от реализуемой образовательной программы.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3.11.</w:t>
        <w:tab/>
        <w:t>Сроки обучения могут изменяться в связи с изменениями в соответствующем законодательстве в области профессиональной подготовки водителей.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3.12.</w:t>
        <w:tab/>
        <w:t>Обучение осуществляется по очной форме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3.13.</w:t>
        <w:tab/>
        <w:t>Образовательный процесс состоит из теоретических и практических занятий. Теоретическое обучение проводится в специально оборудованном классе, или дистанционно с использованием электронного обучения и дистанционных образовательных технологий. При профессиональной подготовке водителей предусмотрено обучение вождению, которое включает практическую езду по учебным маршрутам и на закрытой от движения площадке , согласованных с ГИБДД.  Может применяться тренажерная подготовка.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3.14. Занятия проводятся согласно утверждаемого расписания. Для контроля успеваемости и посещаемости теоретических занятий обучающихся ведется журнал.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3.15. Занятия по вождению проводятся на учебном транспортном средстве оборудованном: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дополнительными педалями привода сцепления и тормоза,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зеркалами заднего вида для обучающихся,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опознавательным знаком «Учебное транспортное средство».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3.16.Занятия по вождению проводятся по графику, составленному с учетом пожелания учащихся.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3.17. Для контроля успеваемости и посещаемости занятий по практическому вождению на каждого обучающегося ведется индивидуальная карточка по вождению.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3.18 Продолжительность учебного часа теоретических занятий – 45 минут, при обучении вождению 60 минут, включая время на подготовку автомобиля к началу движения, подведение итогов, оформление документации и смену обучаемых.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3.19. В процессе и по окончанию обучения проводятся теоретический и практический экзамены, принимаемые экзаменационной комиссией из числа сотрудников в составе председателя и двух членов, утвержденной приказом по организации. Результаты внутренних экзаменов оформляются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3.20. Результаты экзаменов оцениваются отметками – отлично, хорошо, удовлетворительно, неудовлетворительно.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3.21. К выпускным экзаменам допускаются обучающиеся, окончившие   полный курс обучения и получившие положительные итоговые отметки по всем предметам.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Обучающиеся, получившие неудовлетворительные отметки могут быть допущены к экзаменам после дополнительной подготовки.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3.22 Обучающимся, сдавшим внутренние экзамены, выдается свидетельство установленного образца, а также формируется пакет документов для сдачи экзаменов в ГИБДД с предоставлением учебного транспорта.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3.23. Обучение заканчивается внутренними зачетами и итоговой аттестацией в соответствии с рабочим учебным планом. Результаты итоговой аттестации оформляются экзаменационным протоколом.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3.24. Учреждение самостоятельно определяет порядок проведения внутренних зачетов и итоговой аттестации. Итоговая аттестация проводится комиссией, созданной на основании распоряжения директора 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3.25. Лицам, окончившим полный курс обучения и успешно сдавшим аттестационные испытания, выдается свидетельство об окончании обучения.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3.26 Режим занятий устанавливается следующий: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1 смены: 8.00, окончание 12.05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2 смены: 12.05, окончание 16.10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Начало 3 смены – 16:10, окончание – 20:15.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Перерыв между уроками – не менее 5 минут.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  </w:t>
      </w:r>
      <w:r>
        <w:rPr>
          <w:rFonts w:cs="Times New Roman" w:ascii="Times New Roman" w:hAnsi="Times New Roman"/>
          <w:sz w:val="24"/>
          <w:szCs w:val="24"/>
        </w:rPr>
        <w:t>Продолжительность одного урока – 45 минут, допускается спаривание уроков продолжительностью не более 90 минут.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 ПОРЯДОК УПРАВЛЕНИЯ ОБОСОБЛЕННОГО ПОДРАЗДЕЛЕНИЯ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Управление обособленным подразделением строится на принципах единоначалия и самоуправления.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4.1. Руководство обособленным подразделением осуществляет непосредственно директор ЧУ ОДПО "Ульяновский  автомобильный центр "Старт".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  К компетенции директора ЧУ ОДПО "Ульяновский  автомобильный центр "Старт" относится: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4.2.1. Определение основных направлений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4.2.2. Формирование предложений для учредителей по изменению Устава;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4.2.7. Назначение и увольнение работников 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4.2.8. Утверждение штатного расписания;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4.2.9. Установление размеров зарплаты и премирования работников;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4.2.10. Утверждения положения об оплате труда работников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4.3.  Исполнительное руководство осуществляет заместитель директора ЧУ ОДПО "Ульяновский  автомобильный центр "Старт" 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договора;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определяет обязанности персонала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 должностные инструкции работников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разрабатывает учебно-планирующую документацию и  расписание занятий;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готовит приказы о зачислении и отчислении обучающихся;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-осуществляет иные предусмотренные действующим законодательством полномочия для руководителей структурных подразделений.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 ПРАВА И ОБЯЗАННОСТИ УЧАСТНИКОВ ОБРАЗОВАТЕЛЬНОГО ПРОЦЕССА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5.1.  Обучающиеся имеют право: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получение образовательных услуг, предусмотренных настоящим положением;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уважение их человеческого достоинства;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на свободу совести, информации;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свободное выражение своих взглядов и убеждений;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бесплатное пользование библиотечным фондом и информационными ресурсами;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участвовать в обсуждении и решении вопросов деятельности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-обжаловать приказы и распоряжения администрации в установленном        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 Российской Федерации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5.2. Обучающиеся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соблюдать правила внутреннего распорядка, Положение об обособленном подразделении, Договор;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бережно относиться к имуществу Подразделения;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другим обучающимся и работникам Подразделения;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- обучающиеся исполняют иные обязанности, предусмотренные действующим 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 </w:t>
      </w:r>
      <w:r>
        <w:rPr>
          <w:rFonts w:cs="Times New Roman" w:ascii="Times New Roman" w:hAnsi="Times New Roman"/>
          <w:sz w:val="24"/>
          <w:szCs w:val="24"/>
        </w:rPr>
        <w:t>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5.3. Взаимоотношения Подразделения и обучающегося регулируются договором, заключенным между ЧУ ОДПО "Ульяновский  автомобильный центр "Старт" и обучающимися определяющим уровень образования, сроки обучения, размер платы за обучение, иные условия предусмотренные законодательством.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5.4. Права и обязанности каждого работника Подразделения определяются заключенными трудовыми договорами, а так же должностными инструкциями</w:t>
      </w:r>
      <w:r>
        <w:rPr/>
        <w:t xml:space="preserve"> </w:t>
      </w:r>
      <w:r>
        <w:rPr>
          <w:rFonts w:cs="Times New Roman" w:ascii="Times New Roman" w:hAnsi="Times New Roman"/>
          <w:sz w:val="24"/>
          <w:szCs w:val="24"/>
        </w:rPr>
        <w:t xml:space="preserve">ЧУ- ОДПО "Ульяновский  автомобильный центр "Старт"     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Отношения работников Подразделения регулируются трудовым и гражданским законодательством РФ.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К педагогической деятельности допускаются лица, имеющие соответствующее профессиональное образование и прошедшие необходимую профессиональную подготовку, подтверждаемую соответствующими квалификационными документами.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5.5. Работники Автошколы обязаны: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соблюдать Устав и иные локальные акты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подчиняться правилам внутреннего трудового распорядка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выполнять требования должностной инструкции;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уважительно относиться к обучающимся и иным работникам Учреждения;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исполнять иные обязанности, установленные законодательством РФ для работников образовательных Учреждений.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5.6. Работники несут ответственность: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- за качественное обучение и  реализацию образовательных программ в полном объеме;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за жизнь и здоровье обучающихся во время образовательного процесса.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получать информацию о работе Подразделения в установленном законодательством порядке;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иные права, предусмотренные законодательством РФ и Положением об Автошколе.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 ПЕРЕЧЕНЬ ВИДОВ ЛОКАЛЬНЫХ АКТОВ, РЕГЛАМЕНТИРУЮЩИХ ВЕДЕНИЕ ОБРАЗОВАТЕЛЬНОЙ ДЕЯТЕЛЬНОСТИ ЧУ-ОДПО “УЛЬЯНОВСКИЙ АВТОМОБИЛЬНЫЙ ЦЕНТР «СТАРТ” В  ПОДРАЗДЕЛЕНИИ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6.1  Локальными актами являются: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приказы директора;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правила внутреннего трудового распорядка;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 премировании и оплате труда;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-         положение об оказании платных образовательных услуг;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и другие правила и положения разработанные на основании действующего законодательства.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7. ПОРЯДОК ИЗМЕНЕНИЯ ПОЛОЖЕНИЯ О ПОДРАЗДЕЛЕНИИ. РЕОРГАНИЗАЦИЯ И ЛИКВИДАЦИЯ ПОДРАЗДЕЛЕНИЯ. 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7.1. Вопросы внесения изменений и дополнений в Положение об обособленном подразделении решаются директором ЧУ- ОДПО "Ульяновский  автомобильный центр "Старт" и утверждаются его приказом.</w:t>
      </w:r>
    </w:p>
    <w:p>
      <w:pPr>
        <w:pStyle w:val="Normal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7.3.    Порядок реорганизации и ликвидации Подразделения.</w:t>
      </w:r>
    </w:p>
    <w:p>
      <w:pPr>
        <w:pStyle w:val="Normal"/>
        <w:spacing w:before="0" w:after="16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Решение о реорганизации и ликвидации Подразделения принимает Директор ЧУ- ОДПО "Ульяновский  автомобильный центр "Старт" в установленном законодательством порядке.</w:t>
      </w:r>
    </w:p>
    <w:sectPr>
      <w:type w:val="nextPage"/>
      <w:pgSz w:w="11906" w:h="16838"/>
      <w:pgMar w:left="1701" w:right="851" w:header="0" w:top="1134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customStyle="1">
    <w:name w:val="Normal"/>
    <w:qFormat/>
    <w:pPr>
      <w:widowControl/>
      <w:suppressAutoHyphens w:val="true"/>
      <w:bidi w:val="0"/>
      <w:spacing w:lineRule="auto" w:line="254" w:before="0" w:after="160"/>
      <w:jc w:val="left"/>
    </w:pPr>
    <w:rPr>
      <w:rFonts w:ascii="Calibri" w:hAnsi="Calibri" w:eastAsia="SimSun" w:cs="Calibri" w:asciiTheme="minorHAnsi" w:hAnsiTheme="minorHAnsi"/>
      <w:color w:val="auto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9"/>
    <w:uiPriority w:val="99"/>
    <w:semiHidden/>
    <w:qFormat/>
    <w:rsid w:val="00991a13"/>
    <w:rPr>
      <w:rFonts w:ascii="Tahoma" w:hAnsi="Tahoma" w:cs="Tahoma"/>
      <w:sz w:val="16"/>
      <w:szCs w:val="16"/>
    </w:rPr>
  </w:style>
  <w:style w:type="paragraph" w:styleId="Style15" w:customStyle="1">
    <w:name w:val="Заголовок"/>
    <w:basedOn w:val="Normal"/>
    <w:next w:val="Style16"/>
    <w:qFormat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Style16">
    <w:name w:val="Body Text"/>
    <w:basedOn w:val="Normal"/>
    <w:pPr>
      <w:spacing w:before="0" w:after="12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FreeSans"/>
    </w:rPr>
  </w:style>
  <w:style w:type="paragraph" w:styleId="Style20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a"/>
    <w:uiPriority w:val="99"/>
    <w:semiHidden/>
    <w:unhideWhenUsed/>
    <w:qFormat/>
    <w:rsid w:val="00991a1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LibreOffice/5.1.6.2$Linux_X86_64 LibreOffice_project/10m0$Build-2</Application>
  <Pages>6</Pages>
  <Words>1519</Words>
  <Characters>11758</Characters>
  <CharactersWithSpaces>13348</CharactersWithSpaces>
  <Paragraphs>121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2018-08-08T22:50:00Z</dcterms:created>
  <dc:creator>Admin</dc:creator>
  <dc:description/>
  <dc:language>ru-RU</dc:language>
  <cp:lastModifiedBy/>
  <cp:lastPrinted>2018-08-08T22:10:00Z</cp:lastPrinted>
  <dcterms:modified xsi:type="dcterms:W3CDTF">2018-08-16T14:45:18Z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